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bottom w:color="4f81bd" w:space="4" w:sz="8" w:val="single"/>
        </w:pBdr>
        <w:spacing w:after="0" w:before="0" w:line="276" w:lineRule="auto"/>
        <w:rPr/>
      </w:pPr>
      <w:r w:rsidDel="00000000" w:rsidR="00000000" w:rsidRPr="00000000">
        <w:rPr>
          <w:rFonts w:ascii="Arial" w:cs="Arial" w:eastAsia="Arial" w:hAnsi="Arial"/>
          <w:b w:val="0"/>
          <w:i w:val="0"/>
          <w:strike w:val="0"/>
          <w:color w:val="17365d"/>
          <w:sz w:val="52"/>
          <w:szCs w:val="52"/>
          <w:u w:val="none"/>
          <w:rtl w:val="0"/>
        </w:rPr>
        <w:t xml:space="preserve">AfDB Independent Recourse Mechanism Complaint Template</w:t>
      </w:r>
      <w:r w:rsidDel="00000000" w:rsidR="00000000" w:rsidRPr="00000000">
        <w:rPr>
          <w:rtl w:val="0"/>
        </w:rPr>
      </w:r>
    </w:p>
    <w:p w:rsidR="00000000" w:rsidDel="00000000" w:rsidP="00000000" w:rsidRDefault="00000000" w:rsidRPr="00000000" w14:paraId="00000002">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03">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This template has been created by Accountability Counsel to make it easier for communities or individuals harmed by an African Development Bank (AfDB) project to file a complaint with its Independent Recourse Mechanism (IRM). Fill in each section as completely as possible. If you need help, reach out to an advisor or organization you trust, or to Accountability Counsel at </w:t>
      </w:r>
      <w:hyperlink r:id="rId8">
        <w:r w:rsidDel="00000000" w:rsidR="00000000" w:rsidRPr="00000000">
          <w:rPr>
            <w:rFonts w:ascii="Arial" w:cs="Arial" w:eastAsia="Arial" w:hAnsi="Arial"/>
            <w:b w:val="0"/>
            <w:i w:val="0"/>
            <w:strike w:val="0"/>
            <w:color w:val="1155cc"/>
            <w:sz w:val="22"/>
            <w:szCs w:val="22"/>
            <w:u w:val="single"/>
            <w:rtl w:val="0"/>
          </w:rPr>
          <w:t xml:space="preserve">accountabilitycounsel.org/advice</w:t>
        </w:r>
      </w:hyperlink>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4">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05">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06">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[date]</w:t>
      </w:r>
      <w:r w:rsidDel="00000000" w:rsidR="00000000" w:rsidRPr="00000000">
        <w:rPr>
          <w:rtl w:val="0"/>
        </w:rPr>
      </w:r>
    </w:p>
    <w:p w:rsidR="00000000" w:rsidDel="00000000" w:rsidP="00000000" w:rsidRDefault="00000000" w:rsidRPr="00000000" w14:paraId="0000000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08">
      <w:pPr>
        <w:keepNext w:val="0"/>
        <w:keepLines w:val="0"/>
        <w:spacing w:after="0" w:before="0" w:line="276" w:lineRule="auto"/>
        <w:ind w:left="0" w:right="2880" w:firstLine="0"/>
        <w:rPr/>
      </w:pPr>
      <w:r w:rsidDel="00000000" w:rsidR="00000000" w:rsidRPr="00000000">
        <w:rPr>
          <w:rFonts w:ascii="Arial" w:cs="Arial" w:eastAsia="Arial" w:hAnsi="Arial"/>
          <w:b w:val="1"/>
          <w:i w:val="0"/>
          <w:strike w:val="0"/>
          <w:color w:val="000000"/>
          <w:sz w:val="22"/>
          <w:szCs w:val="22"/>
          <w:u w:val="none"/>
          <w:rtl w:val="0"/>
        </w:rPr>
        <w:t xml:space="preserve">Independent Recourse Mechanism (IRM)</w:t>
      </w:r>
      <w:r w:rsidDel="00000000" w:rsidR="00000000" w:rsidRPr="00000000">
        <w:rPr>
          <w:rtl w:val="0"/>
        </w:rPr>
      </w:r>
    </w:p>
    <w:p w:rsidR="00000000" w:rsidDel="00000000" w:rsidP="00000000" w:rsidRDefault="00000000" w:rsidRPr="00000000" w14:paraId="00000009">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African Development Bank</w:t>
      </w:r>
      <w:r w:rsidDel="00000000" w:rsidR="00000000" w:rsidRPr="00000000">
        <w:rPr>
          <w:rtl w:val="0"/>
        </w:rPr>
      </w:r>
    </w:p>
    <w:p w:rsidR="00000000" w:rsidDel="00000000" w:rsidP="00000000" w:rsidRDefault="00000000" w:rsidRPr="00000000" w14:paraId="0000000A">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01 BP 1387 Abidjan 01, Côte d'Ivoire </w:t>
      </w:r>
      <w:r w:rsidDel="00000000" w:rsidR="00000000" w:rsidRPr="00000000">
        <w:rPr>
          <w:rtl w:val="0"/>
        </w:rPr>
      </w:r>
    </w:p>
    <w:p w:rsidR="00000000" w:rsidDel="00000000" w:rsidP="00000000" w:rsidRDefault="00000000" w:rsidRPr="00000000" w14:paraId="0000000B">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Immeuble du Centre de Commerce International d'Abidjan</w:t>
      </w:r>
    </w:p>
    <w:p w:rsidR="00000000" w:rsidDel="00000000" w:rsidP="00000000" w:rsidRDefault="00000000" w:rsidRPr="00000000" w14:paraId="0000000C">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Avenue Jean Paul II, 14th Floor </w:t>
      </w:r>
      <w:r w:rsidDel="00000000" w:rsidR="00000000" w:rsidRPr="00000000">
        <w:rPr>
          <w:rtl w:val="0"/>
        </w:rPr>
      </w:r>
    </w:p>
    <w:p w:rsidR="00000000" w:rsidDel="00000000" w:rsidP="00000000" w:rsidRDefault="00000000" w:rsidRPr="00000000" w14:paraId="0000000D">
      <w:pPr>
        <w:keepNext w:val="0"/>
        <w:keepLines w:val="0"/>
        <w:spacing w:after="0" w:before="0" w:line="276" w:lineRule="auto"/>
        <w:rPr>
          <w:color w:val="1155cc"/>
        </w:rPr>
      </w:pPr>
      <w:r w:rsidDel="00000000" w:rsidR="00000000" w:rsidRPr="00000000">
        <w:rPr>
          <w:rtl w:val="0"/>
        </w:rPr>
        <w:t xml:space="preserve">By email: </w:t>
      </w:r>
      <w:hyperlink r:id="rId9">
        <w:r w:rsidDel="00000000" w:rsidR="00000000" w:rsidRPr="00000000">
          <w:rPr>
            <w:rFonts w:ascii="Arial" w:cs="Arial" w:eastAsia="Arial" w:hAnsi="Arial"/>
            <w:b w:val="0"/>
            <w:i w:val="0"/>
            <w:strike w:val="0"/>
            <w:color w:val="1155cc"/>
            <w:sz w:val="22"/>
            <w:szCs w:val="22"/>
            <w:u w:val="single"/>
            <w:rtl w:val="0"/>
          </w:rPr>
          <w:t xml:space="preserve">IRM@afdb.org</w:t>
        </w:r>
      </w:hyperlink>
      <w:r w:rsidDel="00000000" w:rsidR="00000000" w:rsidRPr="00000000">
        <w:rPr>
          <w:rFonts w:ascii="Arial" w:cs="Arial" w:eastAsia="Arial" w:hAnsi="Arial"/>
          <w:b w:val="0"/>
          <w:i w:val="0"/>
          <w:strike w:val="0"/>
          <w:color w:val="1155cc"/>
          <w:sz w:val="22"/>
          <w:szCs w:val="22"/>
          <w:u w:val="none"/>
          <w:rtl w:val="0"/>
        </w:rPr>
        <w:t xml:space="preserve"> </w:t>
      </w:r>
      <w:r w:rsidDel="00000000" w:rsidR="00000000" w:rsidRPr="00000000">
        <w:rPr>
          <w:rtl w:val="0"/>
        </w:rPr>
      </w:r>
    </w:p>
    <w:p w:rsidR="00000000" w:rsidDel="00000000" w:rsidP="00000000" w:rsidRDefault="00000000" w:rsidRPr="00000000" w14:paraId="0000000E">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Phone: +225 27 20 26 29 00 (IRM Front Office) </w:t>
      </w:r>
      <w:r w:rsidDel="00000000" w:rsidR="00000000" w:rsidRPr="00000000">
        <w:rPr>
          <w:rtl w:val="0"/>
        </w:rPr>
      </w:r>
    </w:p>
    <w:p w:rsidR="00000000" w:rsidDel="00000000" w:rsidP="00000000" w:rsidRDefault="00000000" w:rsidRPr="00000000" w14:paraId="0000000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10">
      <w:pPr>
        <w:pStyle w:val="Heading3"/>
        <w:keepNext w:val="0"/>
        <w:keepLines w:val="0"/>
        <w:spacing w:after="0" w:before="0" w:line="276" w:lineRule="auto"/>
        <w:rPr/>
      </w:pPr>
      <w:r w:rsidDel="00000000" w:rsidR="00000000" w:rsidRPr="00000000">
        <w:rPr>
          <w:rFonts w:ascii="Arial" w:cs="Arial" w:eastAsia="Arial" w:hAnsi="Arial"/>
          <w:b w:val="1"/>
          <w:i w:val="0"/>
          <w:strike w:val="0"/>
          <w:color w:val="0b5394"/>
          <w:sz w:val="24"/>
          <w:szCs w:val="24"/>
          <w:u w:val="none"/>
          <w:rtl w:val="0"/>
        </w:rPr>
        <w:t xml:space="preserve">Complaint Against African Development Bank Project</w:t>
      </w:r>
      <w:r w:rsidDel="00000000" w:rsidR="00000000" w:rsidRPr="00000000">
        <w:rPr>
          <w:rtl w:val="0"/>
        </w:rPr>
      </w:r>
    </w:p>
    <w:p w:rsidR="00000000" w:rsidDel="00000000" w:rsidP="00000000" w:rsidRDefault="00000000" w:rsidRPr="00000000" w14:paraId="0000001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12">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We write to you to submit a formal complaint against an African Development Bank (AfDB) project causing or threatening environmental and social harm to communities or other impacted groups.</w:t>
      </w:r>
    </w:p>
    <w:p w:rsidR="00000000" w:rsidDel="00000000" w:rsidP="00000000" w:rsidRDefault="00000000" w:rsidRPr="00000000" w14:paraId="00000013">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14">
      <w:pPr>
        <w:pStyle w:val="Heading3"/>
        <w:keepNext w:val="0"/>
        <w:keepLines w:val="0"/>
        <w:numPr>
          <w:ilvl w:val="0"/>
          <w:numId w:val="25"/>
        </w:numPr>
        <w:spacing w:after="0" w:before="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Complainants &amp; the Impacted Group/Communities</w:t>
      </w:r>
    </w:p>
    <w:p w:rsidR="00000000" w:rsidDel="00000000" w:rsidP="00000000" w:rsidRDefault="00000000" w:rsidRPr="00000000" w14:paraId="0000001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16">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an impacted group/community</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Advisors and/or representatives of an impacted group/community. We have included evidence of our authority to file this complaint on behalf of the impacted group/community at the end of this complaint. </w:t>
      </w: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[Complete Annex 1 &amp; Section 2 below]</w:t>
      </w:r>
      <w:r w:rsidDel="00000000" w:rsidR="00000000" w:rsidRPr="00000000">
        <w:rPr>
          <w:rtl w:val="0"/>
        </w:rPr>
      </w:r>
    </w:p>
    <w:p w:rsidR="00000000" w:rsidDel="00000000" w:rsidP="00000000" w:rsidRDefault="00000000" w:rsidRPr="00000000" w14:paraId="0000001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1A">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List of complainants: </w:t>
      </w:r>
      <w:r w:rsidDel="00000000" w:rsidR="00000000" w:rsidRPr="00000000">
        <w:rPr>
          <w:rFonts w:ascii="Arial" w:cs="Arial" w:eastAsia="Arial" w:hAnsi="Arial"/>
          <w:b w:val="0"/>
          <w:i w:val="1"/>
          <w:strike w:val="0"/>
          <w:color w:val="000000"/>
          <w:sz w:val="22"/>
          <w:szCs w:val="22"/>
          <w:u w:val="none"/>
          <w:rtl w:val="0"/>
        </w:rPr>
        <w:t xml:space="preserve">(at least two are required. If there are more, add additional rows or annex your own list. There is an opportunity to request confidentiality later in this document)</w:t>
      </w:r>
      <w:r w:rsidDel="00000000" w:rsidR="00000000" w:rsidRPr="00000000">
        <w:rPr>
          <w:rtl w:val="0"/>
        </w:rPr>
      </w:r>
    </w:p>
    <w:tbl>
      <w:tblPr>
        <w:tblStyle w:val="Table1"/>
        <w:tblW w:w="9102.0" w:type="dxa"/>
        <w:jc w:val="left"/>
        <w:tblLayout w:type="fixed"/>
        <w:tblLook w:val="0600"/>
      </w:tblPr>
      <w:tblGrid>
        <w:gridCol w:w="1799"/>
        <w:gridCol w:w="2865"/>
        <w:gridCol w:w="1785"/>
        <w:gridCol w:w="2653"/>
        <w:tblGridChange w:id="0">
          <w:tblGrid>
            <w:gridCol w:w="1799"/>
            <w:gridCol w:w="2865"/>
            <w:gridCol w:w="1785"/>
            <w:gridCol w:w="265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B">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C">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D">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E">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F">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0">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1">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2">
            <w:pPr>
              <w:keepNext w:val="0"/>
              <w:keepLines w:val="0"/>
              <w:spacing w:after="0" w:before="0" w:line="276"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3">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4">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5">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6">
            <w:pPr>
              <w:keepNext w:val="0"/>
              <w:keepLines w:val="0"/>
              <w:spacing w:after="0" w:before="0" w:line="276" w:lineRule="auto"/>
              <w:ind w:left="27" w:right="0" w:firstLine="0"/>
              <w:rPr/>
            </w:pPr>
            <w:r w:rsidDel="00000000" w:rsidR="00000000" w:rsidRPr="00000000">
              <w:rPr>
                <w:rtl w:val="0"/>
              </w:rPr>
            </w:r>
          </w:p>
        </w:tc>
      </w:tr>
    </w:tbl>
    <w:p w:rsidR="00000000" w:rsidDel="00000000" w:rsidP="00000000" w:rsidRDefault="00000000" w:rsidRPr="00000000" w14:paraId="0000002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28">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Why we are filing this complaint:</w:t>
      </w:r>
      <w:r w:rsidDel="00000000" w:rsidR="00000000" w:rsidRPr="00000000">
        <w:rPr>
          <w:rtl w:val="0"/>
        </w:rPr>
      </w:r>
    </w:p>
    <w:tbl>
      <w:tblPr>
        <w:tblStyle w:val="Table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here, in summary, why you are filing this complaint (more details can be provided in the sections that follow):</w:t>
            </w:r>
            <w:r w:rsidDel="00000000" w:rsidR="00000000" w:rsidRPr="00000000">
              <w:rPr>
                <w:rtl w:val="0"/>
              </w:rPr>
            </w:r>
          </w:p>
          <w:p w:rsidR="00000000" w:rsidDel="00000000" w:rsidP="00000000" w:rsidRDefault="00000000" w:rsidRPr="00000000" w14:paraId="0000002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2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2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2D">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2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2F">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Who is represented by this complaint:</w:t>
      </w:r>
      <w:r w:rsidDel="00000000" w:rsidR="00000000" w:rsidRPr="00000000">
        <w:rPr>
          <w:rtl w:val="0"/>
        </w:rPr>
      </w:r>
    </w:p>
    <w:tbl>
      <w:tblPr>
        <w:tblStyle w:val="Table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this complaint is being filed on behalf of a broader community, village, or other group of impacted people, please provide information about this broader group. Where are they located? How do they identify themselves (i.e. as Indigenous, tribe name, Afro-descendent, caste, fisherfolk, rural, urban, youth, etc.)? Include any other information that seems relevant for you. If possible, please identify or estimate the number of people that are represented by/included within this complaint.</w:t>
            </w:r>
            <w:r w:rsidDel="00000000" w:rsidR="00000000" w:rsidRPr="00000000">
              <w:rPr>
                <w:rtl w:val="0"/>
              </w:rPr>
            </w:r>
          </w:p>
          <w:p w:rsidR="00000000" w:rsidDel="00000000" w:rsidP="00000000" w:rsidRDefault="00000000" w:rsidRPr="00000000" w14:paraId="0000003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3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3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3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35">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36">
      <w:pPr>
        <w:pStyle w:val="Heading3"/>
        <w:keepNext w:val="0"/>
        <w:keepLines w:val="0"/>
        <w:numPr>
          <w:ilvl w:val="0"/>
          <w:numId w:val="24"/>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Advisors &amp; Representatives</w:t>
      </w:r>
    </w:p>
    <w:p w:rsidR="00000000" w:rsidDel="00000000" w:rsidP="00000000" w:rsidRDefault="00000000" w:rsidRPr="00000000" w14:paraId="0000003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38">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filing this complaint with support from advisors and/or representatives, such as a non-governmental organization, community group, or another person who is not themselves directly impacted by the AfDB project: </w:t>
      </w:r>
      <w:r w:rsidDel="00000000" w:rsidR="00000000" w:rsidRPr="00000000">
        <w:rPr>
          <w:rFonts w:ascii="Arial" w:cs="Arial" w:eastAsia="Arial" w:hAnsi="Arial"/>
          <w:b w:val="0"/>
          <w:i w:val="0"/>
          <w:strike w:val="0"/>
          <w:color w:val="741b47"/>
          <w:sz w:val="22"/>
          <w:szCs w:val="22"/>
          <w:u w:val="none"/>
          <w:rtl w:val="0"/>
        </w:rPr>
        <w:t xml:space="preserve">(select one)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are filing this complaint with support from advisors and/or representatives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do not have advisors and/or representatives</w:t>
      </w:r>
      <w:r w:rsidDel="00000000" w:rsidR="00000000" w:rsidRPr="00000000">
        <w:rPr>
          <w:rtl w:val="0"/>
        </w:rPr>
      </w:r>
    </w:p>
    <w:p w:rsidR="00000000" w:rsidDel="00000000" w:rsidP="00000000" w:rsidRDefault="00000000" w:rsidRPr="00000000" w14:paraId="0000003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3C">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If yes, please:</w:t>
      </w:r>
      <w:r w:rsidDel="00000000" w:rsidR="00000000" w:rsidRPr="00000000">
        <w:rPr>
          <w:rtl w:val="0"/>
        </w:rPr>
        <w:tab/>
      </w:r>
      <w:r w:rsidDel="00000000" w:rsidR="00000000" w:rsidRPr="00000000">
        <w:rPr>
          <w:rFonts w:ascii="Arial" w:cs="Arial" w:eastAsia="Arial" w:hAnsi="Arial"/>
          <w:b w:val="0"/>
          <w:i w:val="0"/>
          <w:strike w:val="0"/>
          <w:color w:val="000000"/>
          <w:sz w:val="22"/>
          <w:szCs w:val="22"/>
          <w:u w:val="none"/>
          <w:rtl w:val="0"/>
        </w:rPr>
        <w:t xml:space="preserve">(i) provide the information below, and (ii) complete Annex 1 to confirm that you have authorized your representative to engage with the AfDB IRM.</w:t>
      </w:r>
      <w:r w:rsidDel="00000000" w:rsidR="00000000" w:rsidRPr="00000000">
        <w:rPr>
          <w:rtl w:val="0"/>
        </w:rPr>
      </w:r>
    </w:p>
    <w:p w:rsidR="00000000" w:rsidDel="00000000" w:rsidP="00000000" w:rsidRDefault="00000000" w:rsidRPr="00000000" w14:paraId="0000003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3E">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List of advisors/representatives:</w:t>
      </w:r>
      <w:r w:rsidDel="00000000" w:rsidR="00000000" w:rsidRPr="00000000">
        <w:rPr>
          <w:rtl w:val="0"/>
        </w:rPr>
      </w:r>
    </w:p>
    <w:tbl>
      <w:tblPr>
        <w:tblStyle w:val="Table4"/>
        <w:tblW w:w="9102.0" w:type="dxa"/>
        <w:jc w:val="left"/>
        <w:tblLayout w:type="fixed"/>
        <w:tblLook w:val="0600"/>
      </w:tblPr>
      <w:tblGrid>
        <w:gridCol w:w="1799"/>
        <w:gridCol w:w="2865"/>
        <w:gridCol w:w="1785"/>
        <w:gridCol w:w="2653"/>
        <w:tblGridChange w:id="0">
          <w:tblGrid>
            <w:gridCol w:w="1799"/>
            <w:gridCol w:w="2865"/>
            <w:gridCol w:w="1785"/>
            <w:gridCol w:w="265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F">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0">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1">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2">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3">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4">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5">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6">
            <w:pPr>
              <w:keepNext w:val="0"/>
              <w:keepLines w:val="0"/>
              <w:spacing w:after="0" w:before="0" w:line="276"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7">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8">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9">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A">
            <w:pPr>
              <w:keepNext w:val="0"/>
              <w:keepLines w:val="0"/>
              <w:spacing w:after="0" w:before="0" w:line="276" w:lineRule="auto"/>
              <w:ind w:left="27" w:right="0" w:firstLine="0"/>
              <w:rPr/>
            </w:pPr>
            <w:r w:rsidDel="00000000" w:rsidR="00000000" w:rsidRPr="00000000">
              <w:rPr>
                <w:rtl w:val="0"/>
              </w:rPr>
            </w:r>
          </w:p>
        </w:tc>
      </w:tr>
    </w:tbl>
    <w:p w:rsidR="00000000" w:rsidDel="00000000" w:rsidP="00000000" w:rsidRDefault="00000000" w:rsidRPr="00000000" w14:paraId="0000004B">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4C">
      <w:pPr>
        <w:keepNext w:val="0"/>
        <w:keepLines w:val="0"/>
        <w:spacing w:after="0" w:before="0" w:line="276" w:lineRule="auto"/>
        <w:rPr/>
      </w:pPr>
      <w:r w:rsidDel="00000000" w:rsidR="00000000" w:rsidRPr="00000000">
        <w:rPr>
          <w:rtl w:val="0"/>
        </w:rPr>
      </w:r>
    </w:p>
    <w:tbl>
      <w:tblPr>
        <w:tblStyle w:val="Table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[Optional] If you wish, please share more information about any advisors/representatives or other organizations involved in preparing this complaint, including their connection to a group or community impacted by this project:</w:t>
            </w:r>
            <w:r w:rsidDel="00000000" w:rsidR="00000000" w:rsidRPr="00000000">
              <w:rPr>
                <w:rtl w:val="0"/>
              </w:rPr>
            </w:r>
          </w:p>
          <w:p w:rsidR="00000000" w:rsidDel="00000000" w:rsidP="00000000" w:rsidRDefault="00000000" w:rsidRPr="00000000" w14:paraId="0000004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0">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51">
      <w:pPr>
        <w:pStyle w:val="Heading3"/>
        <w:keepNext w:val="0"/>
        <w:keepLines w:val="0"/>
        <w:numPr>
          <w:ilvl w:val="0"/>
          <w:numId w:val="22"/>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Project</w:t>
      </w:r>
    </w:p>
    <w:p w:rsidR="00000000" w:rsidDel="00000000" w:rsidP="00000000" w:rsidRDefault="00000000" w:rsidRPr="00000000" w14:paraId="0000005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3">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The AfDB project that we are concerned about is:</w:t>
      </w:r>
      <w:r w:rsidDel="00000000" w:rsidR="00000000" w:rsidRPr="00000000">
        <w:rPr>
          <w:rtl w:val="0"/>
        </w:rPr>
      </w:r>
    </w:p>
    <w:tbl>
      <w:tblPr>
        <w:tblStyle w:val="Table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Describe the AfDB project, location, and why you believe AfDB is involved. If unsure, say so and describe why you suspect AfDB involvement. You can also mention if the AfDB project is linked to other projects in the area that are causing harm, whether or not those other projects are financed by the AfDB.</w:t>
            </w:r>
            <w:r w:rsidDel="00000000" w:rsidR="00000000" w:rsidRPr="00000000">
              <w:rPr>
                <w:rtl w:val="0"/>
              </w:rPr>
            </w:r>
          </w:p>
          <w:p w:rsidR="00000000" w:rsidDel="00000000" w:rsidP="00000000" w:rsidRDefault="00000000" w:rsidRPr="00000000" w14:paraId="0000005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6">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You can find information about projects on the AfDB’s website (</w:t>
            </w:r>
            <w:hyperlink r:id="rId10">
              <w:r w:rsidDel="00000000" w:rsidR="00000000" w:rsidRPr="00000000">
                <w:rPr>
                  <w:rFonts w:ascii="Arial" w:cs="Arial" w:eastAsia="Arial" w:hAnsi="Arial"/>
                  <w:b w:val="0"/>
                  <w:i w:val="1"/>
                  <w:strike w:val="0"/>
                  <w:color w:val="1155cc"/>
                  <w:sz w:val="22"/>
                  <w:szCs w:val="22"/>
                  <w:u w:val="none"/>
                  <w:rtl w:val="0"/>
                </w:rPr>
                <w:t xml:space="preserve">https://mapafrica.afdb.org/en/projects</w:t>
              </w:r>
            </w:hyperlink>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Fonts w:ascii="Arial" w:cs="Arial" w:eastAsia="Arial" w:hAnsi="Arial"/>
                <w:b w:val="0"/>
                <w:i w:val="1"/>
                <w:strike w:val="0"/>
                <w:color w:val="4c113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or through the DeBIT tool (</w:t>
            </w:r>
            <w:hyperlink r:id="rId11">
              <w:r w:rsidDel="00000000" w:rsidR="00000000" w:rsidRPr="00000000">
                <w:rPr>
                  <w:rFonts w:ascii="Arial" w:cs="Arial" w:eastAsia="Arial" w:hAnsi="Arial"/>
                  <w:b w:val="0"/>
                  <w:i w:val="1"/>
                  <w:strike w:val="0"/>
                  <w:color w:val="1155cc"/>
                  <w:sz w:val="22"/>
                  <w:szCs w:val="22"/>
                  <w:u w:val="none"/>
                  <w:rtl w:val="0"/>
                </w:rPr>
                <w:t xml:space="preserve">https://debit.datascience.uchicago.edu/database</w:t>
              </w:r>
            </w:hyperlink>
            <w:r w:rsidDel="00000000" w:rsidR="00000000" w:rsidRPr="00000000">
              <w:rPr>
                <w:rFonts w:ascii="Arial" w:cs="Arial" w:eastAsia="Arial" w:hAnsi="Arial"/>
                <w:b w:val="0"/>
                <w:i w:val="1"/>
                <w:strike w:val="0"/>
                <w:color w:val="741b47"/>
                <w:sz w:val="22"/>
                <w:szCs w:val="22"/>
                <w:u w:val="none"/>
                <w:rtl w:val="0"/>
              </w:rPr>
              <w:t xml:space="preserve">) or the Early Warning System (</w:t>
            </w:r>
            <w:hyperlink r:id="rId12">
              <w:r w:rsidDel="00000000" w:rsidR="00000000" w:rsidRPr="00000000">
                <w:rPr>
                  <w:rFonts w:ascii="Arial" w:cs="Arial" w:eastAsia="Arial" w:hAnsi="Arial"/>
                  <w:b w:val="0"/>
                  <w:i w:val="1"/>
                  <w:strike w:val="0"/>
                  <w:color w:val="1155cc"/>
                  <w:sz w:val="22"/>
                  <w:szCs w:val="22"/>
                  <w:u w:val="none"/>
                  <w:rtl w:val="0"/>
                </w:rPr>
                <w:t xml:space="preserve">https://ews.rightsindevelopment.org/</w:t>
              </w:r>
            </w:hyperlink>
            <w:r w:rsidDel="00000000" w:rsidR="00000000" w:rsidRPr="00000000">
              <w:rPr>
                <w:rFonts w:ascii="Arial" w:cs="Arial" w:eastAsia="Arial" w:hAnsi="Arial"/>
                <w:b w:val="0"/>
                <w:i w:val="1"/>
                <w:strike w:val="0"/>
                <w:color w:val="741b47"/>
                <w:sz w:val="22"/>
                <w:szCs w:val="22"/>
                <w:u w:val="none"/>
                <w:rtl w:val="0"/>
              </w:rPr>
              <w:t xml:space="preserve">) (databases you can search). You can also submit an Access to Information request for information about the project at </w:t>
            </w:r>
            <w:hyperlink r:id="rId13">
              <w:r w:rsidDel="00000000" w:rsidR="00000000" w:rsidRPr="00000000">
                <w:rPr>
                  <w:rFonts w:ascii="Arial" w:cs="Arial" w:eastAsia="Arial" w:hAnsi="Arial"/>
                  <w:b w:val="0"/>
                  <w:i w:val="1"/>
                  <w:strike w:val="0"/>
                  <w:color w:val="1155cc"/>
                  <w:sz w:val="22"/>
                  <w:szCs w:val="22"/>
                  <w:u w:val="none"/>
                  <w:rtl w:val="0"/>
                </w:rPr>
                <w:t xml:space="preserve">https://www.afdb.org/en/disclosure-and-access-to-information/request-for-documents</w:t>
              </w:r>
            </w:hyperlink>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5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B">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5C">
      <w:pPr>
        <w:pStyle w:val="Heading3"/>
        <w:keepNext w:val="0"/>
        <w:keepLines w:val="0"/>
        <w:numPr>
          <w:ilvl w:val="0"/>
          <w:numId w:val="21"/>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Nature of the Harm</w:t>
      </w:r>
    </w:p>
    <w:p w:rsidR="00000000" w:rsidDel="00000000" w:rsidP="00000000" w:rsidRDefault="00000000" w:rsidRPr="00000000" w14:paraId="0000005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5E">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concerned that the AfDB</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Fonts w:ascii="Arial" w:cs="Arial" w:eastAsia="Arial" w:hAnsi="Arial"/>
          <w:b w:val="0"/>
          <w:i w:val="0"/>
          <w:strike w:val="0"/>
          <w:color w:val="000000"/>
          <w:sz w:val="22"/>
          <w:szCs w:val="22"/>
          <w:u w:val="none"/>
          <w:rtl w:val="0"/>
        </w:rPr>
        <w:t xml:space="preserve">project has caused or will cause substantial environmental and social harm to the impacted group/community/communities. We are specifically worried about:</w:t>
      </w:r>
      <w:r w:rsidDel="00000000" w:rsidR="00000000" w:rsidRPr="00000000">
        <w:rPr>
          <w:rFonts w:ascii="Arial" w:cs="Arial" w:eastAsia="Arial" w:hAnsi="Arial"/>
          <w:b w:val="0"/>
          <w:i w:val="1"/>
          <w:strike w:val="0"/>
          <w:color w:val="00000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any/all that apply]</w:t>
      </w:r>
      <w:r w:rsidDel="00000000" w:rsidR="00000000" w:rsidRPr="00000000">
        <w:rPr>
          <w:rtl w:val="0"/>
        </w:rPr>
      </w:r>
    </w:p>
    <w:p w:rsidR="00000000" w:rsidDel="00000000" w:rsidP="00000000" w:rsidRDefault="00000000" w:rsidRPr="00000000" w14:paraId="0000005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lack of meaningful and inclusive consultation</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being forced to leave their homes, shelter, or land (including problems with compensation)</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losing their jobs or their livelihoods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Pollution (air, soil, or water)</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or availability of, water</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forests, plants, or animals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impacts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harm to the environment</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on peoples’ health and safety, or movement</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education</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Indigenous peoples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cultural heritage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violations, including problematic workplace conditions, workplace injuries or deaths, exploitative or unsafe child labor, or forced labor</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property damage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property damage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against the community (actual or feared), by security forces or others acting in the interests of the project</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Retaliation for raising concerns about this project (actual or feared)</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Gender-based or sexual violence, exclusion, or discrimination </w:t>
      </w:r>
      <w:r w:rsidDel="00000000" w:rsidR="00000000" w:rsidRPr="00000000">
        <w:rPr>
          <w:rtl w:val="0"/>
        </w:rPr>
      </w:r>
    </w:p>
    <w:p w:rsidR="00000000" w:rsidDel="00000000" w:rsidP="00000000" w:rsidRDefault="00000000" w:rsidRPr="00000000" w14:paraId="0000007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3">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Note: The boxes below provide an opportunity to provide additional details about any of the harm identified above. This is also a good opportunity to identify any relevant documents that support your concerns, or to incorporate direct testimony (retelling of events witnessed) from impacted community members, workers, or other witnesses. </w:t>
      </w:r>
      <w:r w:rsidDel="00000000" w:rsidR="00000000" w:rsidRPr="00000000">
        <w:rPr>
          <w:rtl w:val="0"/>
        </w:rPr>
      </w:r>
    </w:p>
    <w:p w:rsidR="00000000" w:rsidDel="00000000" w:rsidP="00000000" w:rsidRDefault="00000000" w:rsidRPr="00000000" w14:paraId="00000074">
      <w:pPr>
        <w:keepNext w:val="0"/>
        <w:keepLines w:val="0"/>
        <w:spacing w:after="0" w:before="0" w:line="276" w:lineRule="auto"/>
        <w:rPr/>
      </w:pPr>
      <w:r w:rsidDel="00000000" w:rsidR="00000000" w:rsidRPr="00000000">
        <w:rPr>
          <w:rtl w:val="0"/>
        </w:rPr>
      </w:r>
    </w:p>
    <w:tbl>
      <w:tblPr>
        <w:tblStyle w:val="Table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failure to meaningfully consult communities on the project here, including any failure to disclose project information in a format or language that is accessible to communities:</w:t>
            </w:r>
            <w:r w:rsidDel="00000000" w:rsidR="00000000" w:rsidRPr="00000000">
              <w:rPr>
                <w:rtl w:val="0"/>
              </w:rPr>
            </w:r>
          </w:p>
          <w:p w:rsidR="00000000" w:rsidDel="00000000" w:rsidP="00000000" w:rsidRDefault="00000000" w:rsidRPr="00000000" w14:paraId="0000007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8">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9">
      <w:pPr>
        <w:keepNext w:val="0"/>
        <w:keepLines w:val="0"/>
        <w:spacing w:after="0" w:before="0" w:line="276" w:lineRule="auto"/>
        <w:rPr/>
      </w:pPr>
      <w:r w:rsidDel="00000000" w:rsidR="00000000" w:rsidRPr="00000000">
        <w:rPr>
          <w:rtl w:val="0"/>
        </w:rPr>
      </w:r>
    </w:p>
    <w:tbl>
      <w:tblPr>
        <w:tblStyle w:val="Table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loss of shelter, homes, or land, compensation concerns, or other impacts on livelihoods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7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D">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E">
      <w:pPr>
        <w:keepNext w:val="0"/>
        <w:keepLines w:val="0"/>
        <w:spacing w:after="0" w:before="0" w:line="276" w:lineRule="auto"/>
        <w:rPr/>
      </w:pPr>
      <w:r w:rsidDel="00000000" w:rsidR="00000000" w:rsidRPr="00000000">
        <w:rPr>
          <w:rtl w:val="0"/>
        </w:rPr>
      </w:r>
    </w:p>
    <w:tbl>
      <w:tblPr>
        <w:tblStyle w:val="Table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environmental concerns here (such as air, soil, or water pollution, harm to forests, plants, or animals, climate change impacts, or other harm to the natural environment)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2">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3">
      <w:pPr>
        <w:keepNext w:val="0"/>
        <w:keepLines w:val="0"/>
        <w:spacing w:after="0" w:before="0" w:line="276" w:lineRule="auto"/>
        <w:rPr/>
      </w:pPr>
      <w:r w:rsidDel="00000000" w:rsidR="00000000" w:rsidRPr="00000000">
        <w:rPr>
          <w:rtl w:val="0"/>
        </w:rPr>
      </w:r>
    </w:p>
    <w:tbl>
      <w:tblPr>
        <w:tblStyle w:val="Table1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community health and safety, access to education or healthcare, or movement of people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7">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9">
      <w:pPr>
        <w:keepNext w:val="0"/>
        <w:keepLines w:val="0"/>
        <w:spacing w:after="0" w:before="0" w:line="276" w:lineRule="auto"/>
        <w:rPr/>
      </w:pPr>
      <w:r w:rsidDel="00000000" w:rsidR="00000000" w:rsidRPr="00000000">
        <w:rPr>
          <w:rtl w:val="0"/>
        </w:rPr>
      </w:r>
    </w:p>
    <w:tbl>
      <w:tblPr>
        <w:tblStyle w:val="Table1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private or public property damage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D">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E">
      <w:pPr>
        <w:keepNext w:val="0"/>
        <w:keepLines w:val="0"/>
        <w:spacing w:after="0" w:before="0" w:line="276" w:lineRule="auto"/>
        <w:rPr/>
      </w:pPr>
      <w:r w:rsidDel="00000000" w:rsidR="00000000" w:rsidRPr="00000000">
        <w:rPr>
          <w:rtl w:val="0"/>
        </w:rPr>
      </w:r>
    </w:p>
    <w:tbl>
      <w:tblPr>
        <w:tblStyle w:val="Table1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Indigenous peoples or cultural heritage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9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2">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3">
      <w:pPr>
        <w:keepNext w:val="0"/>
        <w:keepLines w:val="0"/>
        <w:spacing w:after="0" w:before="0" w:line="276" w:lineRule="auto"/>
        <w:rPr/>
      </w:pPr>
      <w:r w:rsidDel="00000000" w:rsidR="00000000" w:rsidRPr="00000000">
        <w:rPr>
          <w:rtl w:val="0"/>
        </w:rPr>
      </w:r>
    </w:p>
    <w:tbl>
      <w:tblPr>
        <w:tblStyle w:val="Table1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women, girls, and sexual and gender minorities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9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7">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8">
      <w:pPr>
        <w:keepNext w:val="0"/>
        <w:keepLines w:val="0"/>
        <w:spacing w:after="0" w:before="0" w:line="276" w:lineRule="auto"/>
        <w:rPr/>
      </w:pPr>
      <w:r w:rsidDel="00000000" w:rsidR="00000000" w:rsidRPr="00000000">
        <w:rPr>
          <w:rtl w:val="0"/>
        </w:rPr>
      </w:r>
    </w:p>
    <w:tbl>
      <w:tblPr>
        <w:tblStyle w:val="Table1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project workers:</w:t>
            </w:r>
            <w:r w:rsidDel="00000000" w:rsidR="00000000" w:rsidRPr="00000000">
              <w:rPr>
                <w:rtl w:val="0"/>
              </w:rPr>
            </w:r>
          </w:p>
          <w:p w:rsidR="00000000" w:rsidDel="00000000" w:rsidP="00000000" w:rsidRDefault="00000000" w:rsidRPr="00000000" w14:paraId="0000009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C">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D">
      <w:pPr>
        <w:keepNext w:val="0"/>
        <w:keepLines w:val="0"/>
        <w:spacing w:after="0" w:before="0" w:line="276" w:lineRule="auto"/>
        <w:rPr/>
      </w:pPr>
      <w:r w:rsidDel="00000000" w:rsidR="00000000" w:rsidRPr="00000000">
        <w:rPr>
          <w:rtl w:val="0"/>
        </w:rPr>
      </w:r>
    </w:p>
    <w:tbl>
      <w:tblPr>
        <w:tblStyle w:val="Table1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violence, intimidation, or retaliation towards impacted groups/communities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9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1">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A2">
      <w:pPr>
        <w:keepNext w:val="0"/>
        <w:keepLines w:val="0"/>
        <w:spacing w:after="0" w:before="0" w:line="276" w:lineRule="auto"/>
        <w:rPr/>
      </w:pPr>
      <w:r w:rsidDel="00000000" w:rsidR="00000000" w:rsidRPr="00000000">
        <w:rPr>
          <w:rtl w:val="0"/>
        </w:rPr>
      </w:r>
    </w:p>
    <w:tbl>
      <w:tblPr>
        <w:tblStyle w:val="Table1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add anything else you’d like the AM to know about the harm that impacted groups/communities are experiencing and/or fear and how the project caused this:</w:t>
            </w:r>
            <w:r w:rsidDel="00000000" w:rsidR="00000000" w:rsidRPr="00000000">
              <w:rPr>
                <w:rtl w:val="0"/>
              </w:rPr>
            </w:r>
          </w:p>
          <w:p w:rsidR="00000000" w:rsidDel="00000000" w:rsidP="00000000" w:rsidRDefault="00000000" w:rsidRPr="00000000" w14:paraId="000000A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6">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A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8">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Prioritization of issues </w:t>
      </w:r>
      <w:r w:rsidDel="00000000" w:rsidR="00000000" w:rsidRPr="00000000">
        <w:rPr>
          <w:rFonts w:ascii="Arial" w:cs="Arial" w:eastAsia="Arial" w:hAnsi="Arial"/>
          <w:b w:val="1"/>
          <w:i w:val="1"/>
          <w:strike w:val="0"/>
          <w:color w:val="000000"/>
          <w:sz w:val="22"/>
          <w:szCs w:val="22"/>
          <w:u w:val="none"/>
          <w:rtl w:val="0"/>
        </w:rPr>
        <w:t xml:space="preserve">[optional]</w:t>
      </w:r>
      <w:r w:rsidDel="00000000" w:rsidR="00000000" w:rsidRPr="00000000">
        <w:rPr>
          <w:rtl w:val="0"/>
        </w:rPr>
      </w:r>
    </w:p>
    <w:p w:rsidR="00000000" w:rsidDel="00000000" w:rsidP="00000000" w:rsidRDefault="00000000" w:rsidRPr="00000000" w14:paraId="000000A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A">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Of the impacts/types of harm we have described above, the following are our </w:t>
      </w:r>
      <w:r w:rsidDel="00000000" w:rsidR="00000000" w:rsidRPr="00000000">
        <w:rPr>
          <w:rFonts w:ascii="Arial" w:cs="Arial" w:eastAsia="Arial" w:hAnsi="Arial"/>
          <w:b w:val="1"/>
          <w:i w:val="0"/>
          <w:strike w:val="0"/>
          <w:color w:val="000000"/>
          <w:sz w:val="22"/>
          <w:szCs w:val="22"/>
          <w:u w:val="none"/>
          <w:rtl w:val="0"/>
        </w:rPr>
        <w:t xml:space="preserve">highest priorities </w:t>
      </w:r>
      <w:r w:rsidDel="00000000" w:rsidR="00000000" w:rsidRPr="00000000">
        <w:rPr>
          <w:rFonts w:ascii="Arial" w:cs="Arial" w:eastAsia="Arial" w:hAnsi="Arial"/>
          <w:b w:val="0"/>
          <w:i w:val="0"/>
          <w:strike w:val="0"/>
          <w:color w:val="000000"/>
          <w:sz w:val="22"/>
          <w:szCs w:val="22"/>
          <w:u w:val="none"/>
          <w:rtl w:val="0"/>
        </w:rPr>
        <w:t xml:space="preserve">for resolution: </w:t>
      </w:r>
      <w:r w:rsidDel="00000000" w:rsidR="00000000" w:rsidRPr="00000000">
        <w:rPr>
          <w:rFonts w:ascii="Arial" w:cs="Arial" w:eastAsia="Arial" w:hAnsi="Arial"/>
          <w:b w:val="0"/>
          <w:i w:val="1"/>
          <w:strike w:val="0"/>
          <w:color w:val="741b47"/>
          <w:sz w:val="22"/>
          <w:szCs w:val="22"/>
          <w:u w:val="none"/>
          <w:rtl w:val="0"/>
        </w:rPr>
        <w:t xml:space="preserve">[we recommend that you list up to three, but you can add more if they are highly important to you and the communities or groups you represent]</w:t>
      </w:r>
      <w:r w:rsidDel="00000000" w:rsidR="00000000" w:rsidRPr="00000000">
        <w:rPr>
          <w:rtl w:val="0"/>
        </w:rPr>
      </w:r>
    </w:p>
    <w:p w:rsidR="00000000" w:rsidDel="00000000" w:rsidP="00000000" w:rsidRDefault="00000000" w:rsidRPr="00000000" w14:paraId="000000AB">
      <w:pPr>
        <w:keepNext w:val="0"/>
        <w:keepLines w:val="0"/>
        <w:spacing w:after="0" w:before="0" w:line="276" w:lineRule="auto"/>
        <w:rPr/>
      </w:pPr>
      <w:r w:rsidDel="00000000" w:rsidR="00000000" w:rsidRPr="00000000">
        <w:rPr>
          <w:rtl w:val="0"/>
        </w:rPr>
      </w:r>
    </w:p>
    <w:tbl>
      <w:tblPr>
        <w:tblStyle w:val="Table1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B2">
      <w:pPr>
        <w:pStyle w:val="Heading3"/>
        <w:keepNext w:val="0"/>
        <w:keepLines w:val="0"/>
        <w:numPr>
          <w:ilvl w:val="0"/>
          <w:numId w:val="17"/>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AfDB’s Contribution to the Harm</w:t>
      </w:r>
    </w:p>
    <w:p w:rsidR="00000000" w:rsidDel="00000000" w:rsidP="00000000" w:rsidRDefault="00000000" w:rsidRPr="00000000" w14:paraId="000000B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4">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believe that the AfDB has contributed to this harm by not following its environmental and social safeguards. The following is a non-exclusive list of our concerns about the project.</w:t>
      </w:r>
      <w:r w:rsidDel="00000000" w:rsidR="00000000" w:rsidRPr="00000000">
        <w:rPr>
          <w:rtl w:val="0"/>
        </w:rPr>
      </w:r>
    </w:p>
    <w:p w:rsidR="00000000" w:rsidDel="00000000" w:rsidP="00000000" w:rsidRDefault="00000000" w:rsidRPr="00000000" w14:paraId="000000B5">
      <w:pPr>
        <w:keepNext w:val="0"/>
        <w:keepLines w:val="0"/>
        <w:spacing w:after="0" w:before="0" w:line="276" w:lineRule="auto"/>
        <w:rPr/>
      </w:pPr>
      <w:r w:rsidDel="00000000" w:rsidR="00000000" w:rsidRPr="00000000">
        <w:rPr>
          <w:rtl w:val="0"/>
        </w:rPr>
      </w:r>
    </w:p>
    <w:tbl>
      <w:tblPr>
        <w:tblStyle w:val="Table1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as best you can, what you think went wrong with this project. What did the AfDB do wrong, or fail to do?</w:t>
            </w:r>
            <w:r w:rsidDel="00000000" w:rsidR="00000000" w:rsidRPr="00000000">
              <w:rPr>
                <w:rtl w:val="0"/>
              </w:rPr>
            </w:r>
          </w:p>
          <w:p w:rsidR="00000000" w:rsidDel="00000000" w:rsidP="00000000" w:rsidRDefault="00000000" w:rsidRPr="00000000" w14:paraId="000000B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A">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B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C">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[The rest of section 5 is optional. You may delete it and continue with section 6. Or, if you need help using it, reach out to an advisor or organization you trust, or to Accountability Counsel at </w:t>
      </w:r>
      <w:hyperlink r:id="rId14">
        <w:r w:rsidDel="00000000" w:rsidR="00000000" w:rsidRPr="00000000">
          <w:rPr>
            <w:rFonts w:ascii="Arial" w:cs="Arial" w:eastAsia="Arial" w:hAnsi="Arial"/>
            <w:b w:val="1"/>
            <w:i w:val="1"/>
            <w:strike w:val="0"/>
            <w:color w:val="1155cc"/>
            <w:sz w:val="22"/>
            <w:szCs w:val="22"/>
            <w:u w:val="none"/>
            <w:rtl w:val="0"/>
          </w:rPr>
          <w:t xml:space="preserve">accountabilitycounsel.org/advice</w:t>
        </w:r>
      </w:hyperlink>
      <w:r w:rsidDel="00000000" w:rsidR="00000000" w:rsidRPr="00000000">
        <w:rPr>
          <w:rFonts w:ascii="Arial" w:cs="Arial" w:eastAsia="Arial" w:hAnsi="Arial"/>
          <w:b w:val="1"/>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B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E">
      <w:pPr>
        <w:keepNext w:val="0"/>
        <w:keepLines w:val="0"/>
        <w:spacing w:after="0" w:before="0" w:line="276" w:lineRule="auto"/>
        <w:rPr/>
      </w:pPr>
      <w:r w:rsidDel="00000000" w:rsidR="00000000" w:rsidRPr="00000000">
        <w:rPr>
          <w:rFonts w:ascii="Arial" w:cs="Arial" w:eastAsia="Arial" w:hAnsi="Arial"/>
          <w:b w:val="0"/>
          <w:i w:val="0"/>
          <w:strike w:val="0"/>
          <w:color w:val="741b47"/>
          <w:sz w:val="22"/>
          <w:szCs w:val="22"/>
          <w:u w:val="none"/>
          <w:rtl w:val="0"/>
        </w:rPr>
        <w:t xml:space="preserve">Although it is not required by the IRM policy, below we have identified some of the ways in which the AfDB has violated its environmental and social safeguards.</w:t>
      </w:r>
      <w:r w:rsidDel="00000000" w:rsidR="00000000" w:rsidRPr="00000000">
        <w:rPr>
          <w:rFonts w:ascii="Arial" w:cs="Arial" w:eastAsia="Arial" w:hAnsi="Arial"/>
          <w:b w:val="0"/>
          <w:i w:val="0"/>
          <w:strike w:val="0"/>
          <w:color w:val="000000"/>
          <w:sz w:val="22"/>
          <w:szCs w:val="22"/>
          <w:u w:val="none"/>
          <w:vertAlign w:val="superscript"/>
        </w:rPr>
        <w:footnoteReference w:customMarkFollows="0" w:id="0"/>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B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0">
      <w:pPr>
        <w:keepNext w:val="1"/>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Due diligence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should never have been approved because it involves activities that the AfDB has said it wouldn’t fund (including OS 1, Annex 3), it is inconsistent with AfDB’s commitments to address the challenges of climate change and promote sustainability, and/or because it was unclear, at the time of project approval, that the project could comply with the ISS in a timely way (ISS E&amp;S Policy; OS 1)</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project’s environmental and social assessments were incorrect or incomplete (ISS E&amp;S Policy; OS 1)</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comply with national and international law (ISS E&amp;S Policy; OS 1)</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violates internationally recognized human rights standards and/or fails to address risks to and impacts on the human rights of workers, local communities, and other impacted groups (ISS E&amp;S Policy; OS 1 and 2)</w:t>
      </w:r>
      <w:r w:rsidDel="00000000" w:rsidR="00000000" w:rsidRPr="00000000">
        <w:rPr>
          <w:rtl w:val="0"/>
        </w:rPr>
      </w:r>
    </w:p>
    <w:p w:rsidR="00000000" w:rsidDel="00000000" w:rsidP="00000000" w:rsidRDefault="00000000" w:rsidRPr="00000000" w14:paraId="000000C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6">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Consultation &amp; information disclosure</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Relevant project information was not disclosed in timely way, and in a manner (format, language, location) that is culturally appropriate and accessible to impacted group/community/communities (OS 1, 10)</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2"/>
          <w:szCs w:val="22"/>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Impacted groups/communities were not inclusively and meaningfully consulted before or during the project (ISS E&amp;S Policy; OS 1, 10)</w:t>
      </w:r>
    </w:p>
    <w:p w:rsidR="00000000" w:rsidDel="00000000" w:rsidP="00000000" w:rsidRDefault="00000000" w:rsidRPr="00000000" w14:paraId="000000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lacks community support (OS 10) </w:t>
      </w:r>
      <w:r w:rsidDel="00000000" w:rsidR="00000000" w:rsidRPr="00000000">
        <w:rPr>
          <w:rtl w:val="0"/>
        </w:rPr>
      </w:r>
    </w:p>
    <w:p w:rsidR="00000000" w:rsidDel="00000000" w:rsidP="00000000" w:rsidRDefault="00000000" w:rsidRPr="00000000" w14:paraId="000000C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B">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Labor</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respect and protect workers’ rights and otherwise provide safe, healthy, and non-discriminatory work conditions (OS 2)</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exploitative or unsafe child labor (OS 2)</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forced labor (OS 2)</w:t>
      </w:r>
      <w:r w:rsidDel="00000000" w:rsidR="00000000" w:rsidRPr="00000000">
        <w:rPr>
          <w:rtl w:val="0"/>
        </w:rPr>
      </w:r>
    </w:p>
    <w:p w:rsidR="00000000" w:rsidDel="00000000" w:rsidP="00000000" w:rsidRDefault="00000000" w:rsidRPr="00000000" w14:paraId="000000C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0">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Environment</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environmental pollution and waste (OS 1, 3 and the EHSG)</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unsustainably consumes energy, water, as well as other resources (such as soil, forests, pasture, and fisheries) (OS 3)</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and/or increasing our vulnerability to, climate change (ISS E&amp;S Policy; OS 1 and 3, and the EHSG)</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safeguard natural habitats, ecosystems, and biodiversity (OS 1, 3, and 6)</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manage risks of, and/or increases vulnerability to, natural hazards or disasters (OS 1, 4, and the EHSG)</w:t>
      </w:r>
      <w:r w:rsidDel="00000000" w:rsidR="00000000" w:rsidRPr="00000000">
        <w:rPr>
          <w:rtl w:val="0"/>
        </w:rPr>
      </w:r>
    </w:p>
    <w:p w:rsidR="00000000" w:rsidDel="00000000" w:rsidP="00000000" w:rsidRDefault="00000000" w:rsidRPr="00000000" w14:paraId="000000D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7">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Displacement </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8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Displacement has not been avoided or minimized, and is being carried out in a way that it is unfair, unsafe, and reducing community members’ standard of living (OS 1, 5, and 7)</w:t>
      </w:r>
      <w:r w:rsidDel="00000000" w:rsidR="00000000" w:rsidRPr="00000000">
        <w:rPr>
          <w:rtl w:val="0"/>
        </w:rPr>
      </w:r>
    </w:p>
    <w:p w:rsidR="00000000" w:rsidDel="00000000" w:rsidP="00000000" w:rsidRDefault="00000000" w:rsidRPr="00000000" w14:paraId="000000D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A">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Community health &amp; safety &amp; other social impacts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social impacts (including impacts on peoples’ movement, health, safety, and access to healthcare and education) (OS 1, 4, and the EHSG)</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damage to private or public property (OS 1, 4, and 5)</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protect and respect cultural heritage (OS 7 and 8)</w:t>
      </w:r>
      <w:r w:rsidDel="00000000" w:rsidR="00000000" w:rsidRPr="00000000">
        <w:rPr>
          <w:rtl w:val="0"/>
        </w:rPr>
      </w:r>
    </w:p>
    <w:p w:rsidR="00000000" w:rsidDel="00000000" w:rsidP="00000000" w:rsidRDefault="00000000" w:rsidRPr="00000000" w14:paraId="000000D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F">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Impacts on Indigenous Peoples, women, &amp; other vulnerable or marginalized groups</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violating the specific rights and interests of traditional/indigenous/highly vulnerable rural minorities (HVRM) (OS 1, 7, and 8), including the right of indigenous/HVRM peoples to give or withhold Free, Prior, and Informed Consent (ISS E&amp;S Policy; OS 7)</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gender-related risks and impacts, and reinforcing or exacerbating existing gender inequalities (OS 1 and 7)</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to the exclusion of, discrimination against, or disproportionate impacts on vulnerable groups (ISS E&amp;S Policy; OS 1, 7, 10, and 2 if relevant).</w:t>
      </w:r>
      <w:r w:rsidDel="00000000" w:rsidR="00000000" w:rsidRPr="00000000">
        <w:rPr>
          <w:rtl w:val="0"/>
        </w:rPr>
      </w:r>
    </w:p>
    <w:p w:rsidR="00000000" w:rsidDel="00000000" w:rsidP="00000000" w:rsidRDefault="00000000" w:rsidRPr="00000000" w14:paraId="000000E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E4">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Violence &amp; retaliation</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protect communities from violence, retaliation, intimidation and/or coercion perpetrated by security forces or other entities or individuals acting in the interests of the project (ISS E&amp;S Policy; OS 1, 4, and 10)</w:t>
      </w:r>
      <w:r w:rsidDel="00000000" w:rsidR="00000000" w:rsidRPr="00000000">
        <w:rPr>
          <w:rtl w:val="0"/>
        </w:rPr>
      </w:r>
    </w:p>
    <w:p w:rsidR="00000000" w:rsidDel="00000000" w:rsidP="00000000" w:rsidRDefault="00000000" w:rsidRPr="00000000" w14:paraId="000000E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E7">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Benefit-sharing</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provide opportunities for the impacted community to equitably share in the benefits of the project (ISS E&amp;S Policy; OS 1, 5, 7, 10, and 6 and 8 if relevant)</w:t>
      </w:r>
      <w:r w:rsidDel="00000000" w:rsidR="00000000" w:rsidRPr="00000000">
        <w:rPr>
          <w:rtl w:val="0"/>
        </w:rPr>
      </w:r>
    </w:p>
    <w:p w:rsidR="00000000" w:rsidDel="00000000" w:rsidP="00000000" w:rsidRDefault="00000000" w:rsidRPr="00000000" w14:paraId="000000E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EA">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Supervision &amp; monitoring</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have a functioning, safe, accessible, and effective project-level grievance mechanism and/or grievances raised are not responded to or managed appropriately (ISS E&amp;S Policy; OS 1, 2, 5, 7, and 10)</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AfDB failed to properly monitor the project and supervise its client, including by responding appropriately to any issues or concerns that are raised about the environmental and social impacts of the project, </w:t>
      </w:r>
      <w:r w:rsidDel="00000000" w:rsidR="00000000" w:rsidRPr="00000000">
        <w:rPr>
          <w:rFonts w:ascii="Arial" w:cs="Arial" w:eastAsia="Arial" w:hAnsi="Arial"/>
          <w:color w:val="741b47"/>
          <w:sz w:val="22"/>
          <w:szCs w:val="22"/>
          <w:rtl w:val="0"/>
        </w:rPr>
        <w:t xml:space="preserve">and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remedying any harm caused  (ISS E&amp;S Policy; OS 1)</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pStyle w:val="Heading3"/>
        <w:keepNext w:val="0"/>
        <w:keepLines w:val="0"/>
        <w:numPr>
          <w:ilvl w:val="0"/>
          <w:numId w:val="16"/>
        </w:numPr>
        <w:spacing w:after="0" w:before="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Previous Attempts to Resolve These Concerns</w:t>
      </w:r>
    </w:p>
    <w:p w:rsidR="00000000" w:rsidDel="00000000" w:rsidP="00000000" w:rsidRDefault="00000000" w:rsidRPr="00000000" w14:paraId="000000E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0">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understand that IRM’s policy requires complainants to first engage with AfDB Management and/or the project company/client, unless there are good concerns that prevent this. In our case: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AfDB Management and/or the project company/client and they did not respond or we are dissatisfied with their response.</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yet reached out to AfDB Management or the project company/client because we fear retaliation/reprisals.</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AfDB Management or the project company/client for other reasons and do not wish to in advance of the IRM process. We would prefer to engage with them through the IRM process.</w:t>
      </w:r>
      <w:r w:rsidDel="00000000" w:rsidR="00000000" w:rsidRPr="00000000">
        <w:rPr>
          <w:rtl w:val="0"/>
        </w:rPr>
      </w:r>
    </w:p>
    <w:p w:rsidR="00000000" w:rsidDel="00000000" w:rsidP="00000000" w:rsidRDefault="00000000" w:rsidRPr="00000000" w14:paraId="000000F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5">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Note: if you need help to identify email addresses for AfDB staff, please see here: </w:t>
      </w:r>
      <w:hyperlink r:id="rId15">
        <w:r w:rsidDel="00000000" w:rsidR="00000000" w:rsidRPr="00000000">
          <w:rPr>
            <w:rFonts w:ascii="Arial" w:cs="Arial" w:eastAsia="Arial" w:hAnsi="Arial"/>
            <w:b w:val="0"/>
            <w:i w:val="1"/>
            <w:strike w:val="0"/>
            <w:color w:val="1155cc"/>
            <w:sz w:val="22"/>
            <w:szCs w:val="22"/>
            <w:u w:val="none"/>
            <w:rtl w:val="0"/>
          </w:rPr>
          <w:t xml:space="preserve">https://www.afdb.org/en/about-us/organisational-structure/complexes/country-regional-programs-policy/country-office-contacts</w:t>
        </w:r>
      </w:hyperlink>
      <w:r w:rsidDel="00000000" w:rsidR="00000000" w:rsidRPr="00000000">
        <w:rPr>
          <w:rFonts w:ascii="Arial" w:cs="Arial" w:eastAsia="Arial" w:hAnsi="Arial"/>
          <w:b w:val="0"/>
          <w:i w:val="1"/>
          <w:strike w:val="0"/>
          <w:color w:val="741b47"/>
          <w:sz w:val="22"/>
          <w:szCs w:val="22"/>
          <w:u w:val="none"/>
          <w:rtl w:val="0"/>
        </w:rPr>
        <w:t xml:space="preserve">. We recommend that you send your concerns to the relevant country office, at a minimum.</w:t>
      </w:r>
      <w:r w:rsidDel="00000000" w:rsidR="00000000" w:rsidRPr="00000000">
        <w:rPr>
          <w:rtl w:val="0"/>
        </w:rPr>
      </w:r>
    </w:p>
    <w:p w:rsidR="00000000" w:rsidDel="00000000" w:rsidP="00000000" w:rsidRDefault="00000000" w:rsidRPr="00000000" w14:paraId="000000F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7">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Evidence of prior efforts:</w:t>
      </w:r>
      <w:r w:rsidDel="00000000" w:rsidR="00000000" w:rsidRPr="00000000">
        <w:rPr>
          <w:rtl w:val="0"/>
        </w:rPr>
      </w:r>
    </w:p>
    <w:tbl>
      <w:tblPr>
        <w:tblStyle w:val="Table1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previously contacted the AfDB or the project company/client, please describe who you contacted, when, and the response. You can attach copies of that communication to the complaint, if you wish. Note that even a single email or phone call is relevant, even if they did not respond.</w:t>
            </w:r>
            <w:r w:rsidDel="00000000" w:rsidR="00000000" w:rsidRPr="00000000">
              <w:rPr>
                <w:rtl w:val="0"/>
              </w:rPr>
            </w:r>
          </w:p>
          <w:p w:rsidR="00000000" w:rsidDel="00000000" w:rsidP="00000000" w:rsidRDefault="00000000" w:rsidRPr="00000000" w14:paraId="000000F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B">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F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D">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Barriers to communication:</w:t>
      </w:r>
      <w:r w:rsidDel="00000000" w:rsidR="00000000" w:rsidRPr="00000000">
        <w:rPr>
          <w:rtl w:val="0"/>
        </w:rPr>
      </w:r>
    </w:p>
    <w:tbl>
      <w:tblPr>
        <w:tblStyle w:val="Table2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not contacted the AfDB or the project company/client, please explain why. Include any information about fears of retaliation or safety risks, any barriers to communicating with the AfDB (such as distance from their offices, lack of access to phones or the internet, or language barriers), any urgency around the complaint filing, and/or any bad experiences engaging with project stakeholders in the past.</w:t>
            </w:r>
            <w:r w:rsidDel="00000000" w:rsidR="00000000" w:rsidRPr="00000000">
              <w:rPr>
                <w:rtl w:val="0"/>
              </w:rPr>
            </w:r>
          </w:p>
          <w:p w:rsidR="00000000" w:rsidDel="00000000" w:rsidP="00000000" w:rsidRDefault="00000000" w:rsidRPr="00000000" w14:paraId="000000F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0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01">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10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03">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Previous complaints about the same project (if known):</w:t>
      </w:r>
      <w:r w:rsidDel="00000000" w:rsidR="00000000" w:rsidRPr="00000000">
        <w:rPr>
          <w:rtl w:val="0"/>
        </w:rPr>
      </w:r>
    </w:p>
    <w:tbl>
      <w:tblPr>
        <w:tblStyle w:val="Table2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are aware of a previous complaint to IRM about the same project, please explain why this further complaint process is needed:</w:t>
            </w:r>
            <w:r w:rsidDel="00000000" w:rsidR="00000000" w:rsidRPr="00000000">
              <w:rPr>
                <w:rtl w:val="0"/>
              </w:rPr>
            </w:r>
          </w:p>
          <w:p w:rsidR="00000000" w:rsidDel="00000000" w:rsidP="00000000" w:rsidRDefault="00000000" w:rsidRPr="00000000" w14:paraId="0000010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0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0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08">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109">
      <w:pPr>
        <w:pStyle w:val="Heading3"/>
        <w:keepNext w:val="0"/>
        <w:keepLines w:val="0"/>
        <w:numPr>
          <w:ilvl w:val="0"/>
          <w:numId w:val="15"/>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Security Concerns &amp; Confidentiality </w:t>
      </w:r>
    </w:p>
    <w:p w:rsidR="00000000" w:rsidDel="00000000" w:rsidP="00000000" w:rsidRDefault="00000000" w:rsidRPr="00000000" w14:paraId="0000010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0B">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our identities or other details contained in the complaint are kept confidential during this process. If you check this box, the IRM will not share your identity (or any other details that you identify as confidential) with anyone else outside the IRM (such as with bank management, the government, or the project company), unless you want them to.</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REQUIRE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our identities or other details contained in the complaint are kept confidential during this process.</w:t>
      </w:r>
      <w:r w:rsidDel="00000000" w:rsidR="00000000" w:rsidRPr="00000000">
        <w:rPr>
          <w:rtl w:val="0"/>
        </w:rPr>
      </w:r>
    </w:p>
    <w:p w:rsidR="00000000" w:rsidDel="00000000" w:rsidP="00000000" w:rsidRDefault="00000000" w:rsidRPr="00000000" w14:paraId="0000010E">
      <w:pPr>
        <w:keepNext w:val="0"/>
        <w:keepLines w:val="0"/>
        <w:spacing w:after="0" w:before="0" w:line="276" w:lineRule="auto"/>
        <w:rPr/>
      </w:pPr>
      <w:r w:rsidDel="00000000" w:rsidR="00000000" w:rsidRPr="00000000">
        <w:rPr>
          <w:rtl w:val="0"/>
        </w:rPr>
      </w:r>
    </w:p>
    <w:tbl>
      <w:tblPr>
        <w:tblStyle w:val="Table2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require confidentiality, please explain what information should be kept confidential:</w:t>
            </w:r>
            <w:r w:rsidDel="00000000" w:rsidR="00000000" w:rsidRPr="00000000">
              <w:rPr>
                <w:rtl w:val="0"/>
              </w:rPr>
            </w:r>
          </w:p>
          <w:p w:rsidR="00000000" w:rsidDel="00000000" w:rsidP="00000000" w:rsidRDefault="00000000" w:rsidRPr="00000000" w14:paraId="0000011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1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12">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113">
      <w:pPr>
        <w:keepNext w:val="0"/>
        <w:keepLines w:val="0"/>
        <w:spacing w:after="0" w:before="0" w:line="276" w:lineRule="auto"/>
        <w:rPr/>
      </w:pPr>
      <w:r w:rsidDel="00000000" w:rsidR="00000000" w:rsidRPr="00000000">
        <w:rPr>
          <w:rtl w:val="0"/>
        </w:rPr>
      </w:r>
    </w:p>
    <w:tbl>
      <w:tblPr>
        <w:tblStyle w:val="Table2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security concerns or fears of retaliation that you want to share with IRM:</w:t>
            </w:r>
            <w:r w:rsidDel="00000000" w:rsidR="00000000" w:rsidRPr="00000000">
              <w:rPr>
                <w:rtl w:val="0"/>
              </w:rPr>
            </w:r>
          </w:p>
          <w:p w:rsidR="00000000" w:rsidDel="00000000" w:rsidP="00000000" w:rsidRDefault="00000000" w:rsidRPr="00000000" w14:paraId="0000011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1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17">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118">
      <w:pPr>
        <w:pStyle w:val="Heading3"/>
        <w:keepNext w:val="0"/>
        <w:keepLines w:val="0"/>
        <w:numPr>
          <w:ilvl w:val="0"/>
          <w:numId w:val="14"/>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What We Want to Achieve </w:t>
      </w:r>
    </w:p>
    <w:p w:rsidR="00000000" w:rsidDel="00000000" w:rsidP="00000000" w:rsidRDefault="00000000" w:rsidRPr="00000000" w14:paraId="0000011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1A">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bringing this complaint because we want: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1B">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project information</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Meaningful and inclusive consultation </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Prior, and Informed Consent process for Indigenous communities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studies to confirm the harm (or not) </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 into whether the bank’s policies were met (or not)</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project to avoid future harm</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Pausing or stopping the project</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safe, and dignified resettlement </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compensation for land, assets, or resources lost</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improve livelihoods</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forms of social support (such as support for health, education, infrastructure, sanitation, safety, etc)</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Remedying environmental harm (such as addressing water or soil pollution)</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monitoring of project impacts</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or improvements to, a project-level grievance mechanism</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employment conditions</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Compensation for workplace injuries</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opportunity to equitably share in the benefits of this project (such as access to water, power, or revenue from the project)</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to restore or protect cultural heritage</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our individual or community rights (such as recognition of our land rights)</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apology</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bank policies or practices to avoid similar harm in the future</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explain</w:t>
      </w:r>
      <w:r w:rsidDel="00000000" w:rsidR="00000000" w:rsidRPr="00000000">
        <w:rPr>
          <w:rtl w:val="0"/>
        </w:rPr>
      </w:r>
    </w:p>
    <w:p w:rsidR="00000000" w:rsidDel="00000000" w:rsidP="00000000" w:rsidRDefault="00000000" w:rsidRPr="00000000" w14:paraId="0000013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3">
      <w:pPr>
        <w:keepNext w:val="0"/>
        <w:keepLines w:val="0"/>
        <w:spacing w:after="0" w:before="0" w:line="276" w:lineRule="auto"/>
        <w:rPr/>
      </w:pPr>
      <w:r w:rsidDel="00000000" w:rsidR="00000000" w:rsidRPr="00000000">
        <w:rPr>
          <w:rFonts w:ascii="Arial" w:cs="Arial" w:eastAsia="Arial" w:hAnsi="Arial"/>
          <w:b w:val="0"/>
          <w:i w:val="1"/>
          <w:strike w:val="0"/>
          <w:color w:val="000000"/>
          <w:sz w:val="22"/>
          <w:szCs w:val="22"/>
          <w:u w:val="none"/>
          <w:rtl w:val="0"/>
        </w:rPr>
        <w:t xml:space="preserve">Note: this is a tentative list intended to provide you with an indication of our goals. It may change as the complaint process progresses, if our circumstances change, or if we obtain additional information or advice. We understand that outcomes differ case-to-case and depend on a range of factors.</w:t>
      </w:r>
      <w:r w:rsidDel="00000000" w:rsidR="00000000" w:rsidRPr="00000000">
        <w:rPr>
          <w:rtl w:val="0"/>
        </w:rPr>
      </w:r>
    </w:p>
    <w:p w:rsidR="00000000" w:rsidDel="00000000" w:rsidP="00000000" w:rsidRDefault="00000000" w:rsidRPr="00000000" w14:paraId="00000134">
      <w:pPr>
        <w:keepNext w:val="0"/>
        <w:keepLines w:val="0"/>
        <w:spacing w:after="0" w:before="0" w:line="276" w:lineRule="auto"/>
        <w:rPr>
          <w:rFonts w:ascii="Arial" w:cs="Arial" w:eastAsia="Arial" w:hAnsi="Arial"/>
          <w:b w:val="0"/>
          <w:i w:val="1"/>
          <w:strike w:val="0"/>
          <w:color w:val="000000"/>
          <w:sz w:val="22"/>
          <w:szCs w:val="22"/>
          <w:u w:val="none"/>
        </w:rPr>
      </w:pPr>
      <w:r w:rsidDel="00000000" w:rsidR="00000000" w:rsidRPr="00000000">
        <w:rPr>
          <w:rtl w:val="0"/>
        </w:rPr>
      </w:r>
    </w:p>
    <w:p w:rsidR="00000000" w:rsidDel="00000000" w:rsidP="00000000" w:rsidRDefault="00000000" w:rsidRPr="00000000" w14:paraId="00000135">
      <w:pPr>
        <w:pStyle w:val="Heading3"/>
        <w:keepNext w:val="0"/>
        <w:keepLines w:val="0"/>
        <w:numPr>
          <w:ilvl w:val="0"/>
          <w:numId w:val="13"/>
        </w:numPr>
        <w:spacing w:after="0" w:before="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Temporary Project Suspension</w:t>
      </w:r>
    </w:p>
    <w:p w:rsidR="00000000" w:rsidDel="00000000" w:rsidP="00000000" w:rsidRDefault="00000000" w:rsidRPr="00000000" w14:paraId="0000013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7">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understand that the IRM Director has the power to recommend to the AfDB Board and the President that an AfDB-financed project be suspended while the IRM process is underway if serious, irreparable harm would result from its continued processing or implementation. We understand that this recommendation is discretionary, and the final decision will be made by the Board.</w:t>
      </w:r>
      <w:r w:rsidDel="00000000" w:rsidR="00000000" w:rsidRPr="00000000">
        <w:rPr>
          <w:rtl w:val="0"/>
        </w:rPr>
      </w:r>
    </w:p>
    <w:p w:rsidR="00000000" w:rsidDel="00000000" w:rsidP="00000000" w:rsidRDefault="00000000" w:rsidRPr="00000000" w14:paraId="0000013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9">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41b47"/>
          <w:sz w:val="22"/>
          <w:szCs w:val="22"/>
          <w:u w:val="none"/>
          <w:rtl w:val="0"/>
        </w:rPr>
        <w:t xml:space="preserve">[optional]</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 that the IRM Director considers making a recommendation to temporarily suspend the project under paragraph 27 of the IRM Policy.</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have an opinion, or do not request such a recommendation at this time.</w:t>
      </w:r>
      <w:r w:rsidDel="00000000" w:rsidR="00000000" w:rsidRPr="00000000">
        <w:rPr>
          <w:rtl w:val="0"/>
        </w:rPr>
      </w:r>
    </w:p>
    <w:p w:rsidR="00000000" w:rsidDel="00000000" w:rsidP="00000000" w:rsidRDefault="00000000" w:rsidRPr="00000000" w14:paraId="0000013C">
      <w:pPr>
        <w:keepNext w:val="0"/>
        <w:keepLines w:val="0"/>
        <w:spacing w:after="0" w:before="0" w:line="276" w:lineRule="auto"/>
        <w:rPr/>
      </w:pPr>
      <w:r w:rsidDel="00000000" w:rsidR="00000000" w:rsidRPr="00000000">
        <w:rPr>
          <w:rtl w:val="0"/>
        </w:rPr>
      </w:r>
    </w:p>
    <w:tbl>
      <w:tblPr>
        <w:tblStyle w:val="Table2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are requesting temporary project suspension, please explain what “serious, irreparable harm” will occur if the project continues during the IRM process:</w:t>
            </w:r>
            <w:r w:rsidDel="00000000" w:rsidR="00000000" w:rsidRPr="00000000">
              <w:rPr>
                <w:rtl w:val="0"/>
              </w:rPr>
            </w:r>
          </w:p>
          <w:p w:rsidR="00000000" w:rsidDel="00000000" w:rsidP="00000000" w:rsidRDefault="00000000" w:rsidRPr="00000000" w14:paraId="0000013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40">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141">
      <w:pPr>
        <w:pStyle w:val="Heading3"/>
        <w:keepNext w:val="0"/>
        <w:keepLines w:val="0"/>
        <w:numPr>
          <w:ilvl w:val="0"/>
          <w:numId w:val="11"/>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Pathway </w:t>
      </w:r>
    </w:p>
    <w:p w:rsidR="00000000" w:rsidDel="00000000" w:rsidP="00000000" w:rsidRDefault="00000000" w:rsidRPr="00000000" w14:paraId="0000014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43">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 mediation or dispute resolution process facilitated by IRM, that brings the community, the company or government implementing the project, and/or the bank together in a facilitated discussion, to find solutions that everyone can agree on</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an investigation into whether the AfDB has complied with its environmental and social rules (known as compliance review) </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both dispute resolution and compliance review</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is the best complaint pathway for us and would like further advice before deciding.</w:t>
      </w:r>
      <w:r w:rsidDel="00000000" w:rsidR="00000000" w:rsidRPr="00000000">
        <w:rPr>
          <w:rtl w:val="0"/>
        </w:rPr>
      </w:r>
    </w:p>
    <w:p w:rsidR="00000000" w:rsidDel="00000000" w:rsidP="00000000" w:rsidRDefault="00000000" w:rsidRPr="00000000" w14:paraId="00000148">
      <w:pPr>
        <w:keepNext w:val="0"/>
        <w:keepLines w:val="0"/>
        <w:spacing w:after="0" w:before="0" w:line="276" w:lineRule="auto"/>
        <w:rPr/>
      </w:pPr>
      <w:r w:rsidDel="00000000" w:rsidR="00000000" w:rsidRPr="00000000">
        <w:rPr>
          <w:rtl w:val="0"/>
        </w:rPr>
      </w:r>
    </w:p>
    <w:tbl>
      <w:tblPr>
        <w:tblStyle w:val="Table2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other information you wish to share about your preferences for how this complaint is handled, including any urgency</w:t>
            </w:r>
            <w:r w:rsidDel="00000000" w:rsidR="00000000" w:rsidRPr="00000000">
              <w:rPr>
                <w:rtl w:val="0"/>
              </w:rPr>
            </w:r>
          </w:p>
          <w:p w:rsidR="00000000" w:rsidDel="00000000" w:rsidP="00000000" w:rsidRDefault="00000000" w:rsidRPr="00000000" w14:paraId="0000014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4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4C">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14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4E">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look forward to your prompt registration of this complaint, and to receiving more information about the eligibility process. </w:t>
      </w:r>
      <w:r w:rsidDel="00000000" w:rsidR="00000000" w:rsidRPr="00000000">
        <w:rPr>
          <w:rtl w:val="0"/>
        </w:rPr>
      </w:r>
    </w:p>
    <w:p w:rsidR="00000000" w:rsidDel="00000000" w:rsidP="00000000" w:rsidRDefault="00000000" w:rsidRPr="00000000" w14:paraId="0000014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50">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Sincerely</w:t>
      </w:r>
      <w:r w:rsidDel="00000000" w:rsidR="00000000" w:rsidRPr="00000000">
        <w:rPr>
          <w:rtl w:val="0"/>
        </w:rPr>
      </w:r>
    </w:p>
    <w:p w:rsidR="00000000" w:rsidDel="00000000" w:rsidP="00000000" w:rsidRDefault="00000000" w:rsidRPr="00000000" w14:paraId="00000151">
      <w:pPr>
        <w:keepNext w:val="0"/>
        <w:keepLines w:val="0"/>
        <w:spacing w:after="0" w:before="0" w:line="276" w:lineRule="auto"/>
        <w:rPr/>
      </w:pPr>
      <w:r w:rsidDel="00000000" w:rsidR="00000000" w:rsidRPr="00000000">
        <w:rPr>
          <w:rtl w:val="0"/>
        </w:rPr>
      </w:r>
    </w:p>
    <w:tbl>
      <w:tblPr>
        <w:tblStyle w:val="Table2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2">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Insert names and signatures of the complainants:</w:t>
            </w:r>
            <w:r w:rsidDel="00000000" w:rsidR="00000000" w:rsidRPr="00000000">
              <w:rPr>
                <w:rtl w:val="0"/>
              </w:rPr>
            </w:r>
          </w:p>
          <w:p w:rsidR="00000000" w:rsidDel="00000000" w:rsidP="00000000" w:rsidRDefault="00000000" w:rsidRPr="00000000" w14:paraId="0000015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5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5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56">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157">
      <w:pPr>
        <w:rPr/>
      </w:pPr>
      <w:r w:rsidDel="00000000" w:rsidR="00000000" w:rsidRPr="00000000">
        <w:br w:type="page"/>
      </w:r>
      <w:r w:rsidDel="00000000" w:rsidR="00000000" w:rsidRPr="00000000">
        <w:rPr>
          <w:rtl w:val="0"/>
        </w:rPr>
      </w:r>
    </w:p>
    <w:p w:rsidR="00000000" w:rsidDel="00000000" w:rsidP="00000000" w:rsidRDefault="00000000" w:rsidRPr="00000000" w14:paraId="00000158">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Annex 1: Representation Authority</w:t>
      </w:r>
      <w:r w:rsidDel="00000000" w:rsidR="00000000" w:rsidRPr="00000000">
        <w:rPr>
          <w:rtl w:val="0"/>
        </w:rPr>
      </w:r>
    </w:p>
    <w:p w:rsidR="00000000" w:rsidDel="00000000" w:rsidP="00000000" w:rsidRDefault="00000000" w:rsidRPr="00000000" w14:paraId="0000015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5A">
      <w:pPr>
        <w:keepNext w:val="0"/>
        <w:keepLines w:val="0"/>
        <w:spacing w:after="0" w:before="0" w:line="276" w:lineRule="auto"/>
        <w:rPr/>
      </w:pPr>
      <w:r w:rsidDel="00000000" w:rsidR="00000000" w:rsidRPr="00000000">
        <w:rPr>
          <w:rFonts w:ascii="Arial" w:cs="Arial" w:eastAsia="Arial" w:hAnsi="Arial"/>
          <w:b w:val="0"/>
          <w:i w:val="1"/>
          <w:strike w:val="0"/>
          <w:color w:val="000000"/>
          <w:sz w:val="22"/>
          <w:szCs w:val="22"/>
          <w:u w:val="none"/>
          <w:rtl w:val="0"/>
        </w:rPr>
        <w:t xml:space="preserve">Only fill out if you are filing this complaint as representatives of an impacted group/community/communities, rather than as directly impacted people.</w:t>
      </w:r>
      <w:r w:rsidDel="00000000" w:rsidR="00000000" w:rsidRPr="00000000">
        <w:rPr>
          <w:rtl w:val="0"/>
        </w:rPr>
      </w:r>
    </w:p>
    <w:p w:rsidR="00000000" w:rsidDel="00000000" w:rsidP="00000000" w:rsidRDefault="00000000" w:rsidRPr="00000000" w14:paraId="0000015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5C">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directly impacted by </w:t>
      </w:r>
      <w:r w:rsidDel="00000000" w:rsidR="00000000" w:rsidRPr="00000000">
        <w:rPr>
          <w:rFonts w:ascii="Arial" w:cs="Arial" w:eastAsia="Arial" w:hAnsi="Arial"/>
          <w:b w:val="0"/>
          <w:i w:val="0"/>
          <w:strike w:val="0"/>
          <w:color w:val="741b47"/>
          <w:sz w:val="22"/>
          <w:szCs w:val="22"/>
          <w:u w:val="none"/>
          <w:rtl w:val="0"/>
        </w:rPr>
        <w:t xml:space="preserve">[insert name of the project causing harm].</w:t>
      </w:r>
      <w:r w:rsidDel="00000000" w:rsidR="00000000" w:rsidRPr="00000000">
        <w:rPr>
          <w:rtl w:val="0"/>
        </w:rPr>
      </w:r>
    </w:p>
    <w:p w:rsidR="00000000" w:rsidDel="00000000" w:rsidP="00000000" w:rsidRDefault="00000000" w:rsidRPr="00000000" w14:paraId="0000015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5E">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hereby authorize </w:t>
      </w:r>
      <w:r w:rsidDel="00000000" w:rsidR="00000000" w:rsidRPr="00000000">
        <w:rPr>
          <w:rFonts w:ascii="Arial" w:cs="Arial" w:eastAsia="Arial" w:hAnsi="Arial"/>
          <w:b w:val="0"/>
          <w:i w:val="0"/>
          <w:strike w:val="0"/>
          <w:color w:val="741b47"/>
          <w:sz w:val="22"/>
          <w:szCs w:val="22"/>
          <w:u w:val="none"/>
          <w:rtl w:val="0"/>
        </w:rPr>
        <w:t xml:space="preserve">[names of representatives]</w:t>
      </w:r>
      <w:r w:rsidDel="00000000" w:rsidR="00000000" w:rsidRPr="00000000">
        <w:rPr>
          <w:rFonts w:ascii="Arial" w:cs="Arial" w:eastAsia="Arial" w:hAnsi="Arial"/>
          <w:b w:val="0"/>
          <w:i w:val="0"/>
          <w:strike w:val="0"/>
          <w:color w:val="000000"/>
          <w:sz w:val="22"/>
          <w:szCs w:val="22"/>
          <w:u w:val="none"/>
          <w:rtl w:val="0"/>
        </w:rPr>
        <w:t xml:space="preserve"> to act as our advisers and representatives in this complaint to IRM about that project. We grant permission to IRM to communicate with us through our advisers/representatives.</w:t>
      </w:r>
      <w:r w:rsidDel="00000000" w:rsidR="00000000" w:rsidRPr="00000000">
        <w:rPr>
          <w:rtl w:val="0"/>
        </w:rPr>
      </w:r>
    </w:p>
    <w:p w:rsidR="00000000" w:rsidDel="00000000" w:rsidP="00000000" w:rsidRDefault="00000000" w:rsidRPr="00000000" w14:paraId="0000015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60">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This representation agreement shall continue until the complaint to IRM has been resolved, or at any time that either party terminates the representation in writing. </w:t>
      </w:r>
      <w:r w:rsidDel="00000000" w:rsidR="00000000" w:rsidRPr="00000000">
        <w:rPr>
          <w:rtl w:val="0"/>
        </w:rPr>
      </w:r>
    </w:p>
    <w:p w:rsidR="00000000" w:rsidDel="00000000" w:rsidP="00000000" w:rsidRDefault="00000000" w:rsidRPr="00000000" w14:paraId="0000016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62">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Signed by the directly impacted group/community/communities:</w:t>
      </w:r>
      <w:r w:rsidDel="00000000" w:rsidR="00000000" w:rsidRPr="00000000">
        <w:rPr>
          <w:rtl w:val="0"/>
        </w:rPr>
      </w:r>
    </w:p>
    <w:p w:rsidR="00000000" w:rsidDel="00000000" w:rsidP="00000000" w:rsidRDefault="00000000" w:rsidRPr="00000000" w14:paraId="00000163">
      <w:pPr>
        <w:keepNext w:val="0"/>
        <w:keepLines w:val="0"/>
        <w:spacing w:after="0" w:before="0" w:line="276" w:lineRule="auto"/>
        <w:rPr/>
      </w:pPr>
      <w:r w:rsidDel="00000000" w:rsidR="00000000" w:rsidRPr="00000000">
        <w:rPr>
          <w:rtl w:val="0"/>
        </w:rPr>
      </w:r>
    </w:p>
    <w:tbl>
      <w:tblPr>
        <w:tblStyle w:val="Table2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6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66">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6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69">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bl>
    <w:p w:rsidR="00000000" w:rsidDel="00000000" w:rsidP="00000000" w:rsidRDefault="00000000" w:rsidRPr="00000000" w14:paraId="0000016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6B">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Additional names can be added below, if desired: </w:t>
      </w:r>
      <w:r w:rsidDel="00000000" w:rsidR="00000000" w:rsidRPr="00000000">
        <w:rPr>
          <w:rtl w:val="0"/>
        </w:rPr>
      </w:r>
    </w:p>
    <w:p w:rsidR="00000000" w:rsidDel="00000000" w:rsidP="00000000" w:rsidRDefault="00000000" w:rsidRPr="00000000" w14:paraId="0000016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6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6E">
      <w:pPr>
        <w:keepNext w:val="0"/>
        <w:keepLines w:val="0"/>
        <w:spacing w:after="0" w:before="0" w:line="276" w:lineRule="auto"/>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9"/>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list describes “the project’s” failures in accordance with the logic that observed non-compliance at the project level is indicative of AfDB breaches of its due diligence and supervision obligations under its Integrated Safeguards System (ISS). It also refers to the AfDB’s overarching commitment that “[t]he Bank will require the Borrower to prepare and implement projects so that they meet the requirements of the OSs” (ISS E&amp;S Policy, para. 21) and to identify and agree corrective measures to ensure compliance (ISS E&amp;S Policy, paras.70, 72).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8"/>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6A638FA6"/>
    <w:rPr>
      <w:color w:val="467886"/>
      <w:u w:val="single"/>
    </w:rPr>
  </w:style>
  <w:style w:type="paragraph" w:styleId="ListParagraph">
    <w:name w:val="List Paragraph"/>
    <w:basedOn w:val="Normal"/>
    <w:uiPriority w:val="34"/>
    <w:qFormat w:val="1"/>
    <w:rsid w:val="6A638FA6"/>
    <w:pPr>
      <w:spacing/>
      <w:ind w:left="720"/>
      <w:contextualSpacing w:val="1"/>
    </w:pPr>
  </w:style>
  <w:style w:type="paragraph" w:styleId="FootnoteText">
    <w:name w:val="footnote text"/>
    <w:basedOn w:val="Normal"/>
    <w:uiPriority w:val="99"/>
    <w:semiHidden w:val="1"/>
    <w:unhideWhenUsed w:val="1"/>
    <w:rsid w:val="6A638FA6"/>
    <w:pPr>
      <w:spacing w:after="0" w:line="240" w:lineRule="auto"/>
    </w:pPr>
    <w:rPr>
      <w:sz w:val="20"/>
      <w:szCs w:val="20"/>
    </w:rPr>
  </w:style>
  <w:style w:type="paragraph" w:styleId="Header">
    <w:name w:val="header"/>
    <w:basedOn w:val="Normal"/>
    <w:uiPriority w:val="99"/>
    <w:unhideWhenUsed w:val="1"/>
    <w:rsid w:val="6A638FA6"/>
    <w:pPr>
      <w:tabs>
        <w:tab w:val="center" w:leader="none" w:pos="4680"/>
        <w:tab w:val="right" w:leader="none" w:pos="9360"/>
      </w:tabs>
      <w:spacing w:after="0" w:line="240" w:lineRule="auto"/>
    </w:pPr>
  </w:style>
  <w:style w:type="paragraph" w:styleId="Footer">
    <w:name w:val="footer"/>
    <w:basedOn w:val="Normal"/>
    <w:uiPriority w:val="99"/>
    <w:unhideWhenUsed w:val="1"/>
    <w:rsid w:val="6A638FA6"/>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FootnoteReference">
    <w:name w:val="footnote reference"/>
    <w:basedOn w:val="DefaultParagraphFont"/>
    <w:uiPriority w:val="99"/>
    <w:semiHidden w:val="1"/>
    <w:unhideWhenUsed w:val="1"/>
    <w:rPr>
      <w:vertAlign w:val="superscript"/>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ebit.datascience.uchicago.edu/database" TargetMode="External"/><Relationship Id="rId10" Type="http://schemas.openxmlformats.org/officeDocument/2006/relationships/hyperlink" Target="https://mapafrica.afdb.org/en/projects" TargetMode="External"/><Relationship Id="rId13" Type="http://schemas.openxmlformats.org/officeDocument/2006/relationships/hyperlink" Target="https://www.afdb.org/en/disclosure-and-access-to-information/request-for-documents" TargetMode="External"/><Relationship Id="rId12" Type="http://schemas.openxmlformats.org/officeDocument/2006/relationships/hyperlink" Target="https://ews.rightsindevelopmen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RM@afdb.org" TargetMode="External"/><Relationship Id="rId15" Type="http://schemas.openxmlformats.org/officeDocument/2006/relationships/hyperlink" Target="https://www.afdb.org/en/about-us/organisational-structure/complexes/country-regional-programs-policy/country-office-contacts" TargetMode="External"/><Relationship Id="rId14" Type="http://schemas.openxmlformats.org/officeDocument/2006/relationships/hyperlink" Target="http://accountabilitycounsel.org/advice"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accountabilitycounsel.org/ad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Qa2xcbPdU7Edf/AR1dD/oXMdA==">CgMxLjA4AHIhMS1aOUZLRzZqSlZzdURhU1QxVjg3UkRETjlCaEo4TzJh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2025-06-26T23:40:46.1207975Z</dcterms:created>
  <dc:creator>Lani Inverarity</dc:creator>
</cp:coreProperties>
</file>